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D067" w14:textId="77777777" w:rsidR="000B5759" w:rsidRPr="000B5759" w:rsidRDefault="000B5759" w:rsidP="000B5759">
      <w:pPr>
        <w:spacing w:before="199" w:after="199" w:line="312" w:lineRule="atLeast"/>
        <w:outlineLvl w:val="1"/>
        <w:rPr>
          <w:rFonts w:ascii="Raleway" w:eastAsia="Times New Roman" w:hAnsi="Raleway" w:cs="Times New Roman"/>
          <w:color w:val="555555"/>
          <w:sz w:val="43"/>
          <w:szCs w:val="43"/>
        </w:rPr>
      </w:pPr>
      <w:r w:rsidRPr="000B5759">
        <w:rPr>
          <w:rFonts w:ascii="Raleway" w:eastAsia="Times New Roman" w:hAnsi="Raleway" w:cs="Times New Roman"/>
          <w:b/>
          <w:bCs/>
          <w:color w:val="555555"/>
          <w:sz w:val="43"/>
          <w:szCs w:val="43"/>
        </w:rPr>
        <w:t>MAPS Welcomes Three New Board Directors:</w:t>
      </w:r>
    </w:p>
    <w:p w14:paraId="3724D8BC" w14:textId="77777777" w:rsidR="000B5759" w:rsidRPr="000B5759" w:rsidRDefault="000B5759" w:rsidP="000B5759">
      <w:pPr>
        <w:spacing w:after="225" w:line="456" w:lineRule="atLeast"/>
        <w:rPr>
          <w:rFonts w:ascii="Raleway" w:eastAsia="Times New Roman" w:hAnsi="Raleway" w:cs="Times New Roman"/>
          <w:color w:val="555555"/>
          <w:sz w:val="27"/>
          <w:szCs w:val="27"/>
        </w:rPr>
      </w:pPr>
      <w:r w:rsidRPr="000B5759">
        <w:rPr>
          <w:rFonts w:ascii="Raleway" w:eastAsia="Times New Roman" w:hAnsi="Raleway" w:cs="Times New Roman"/>
          <w:color w:val="555555"/>
          <w:sz w:val="27"/>
          <w:szCs w:val="27"/>
        </w:rPr>
        <w:t>In April 2019, the MAPS Board welcomed three new Board members, including two consumer members. We extend a warm welcome to our new Board members!</w:t>
      </w:r>
    </w:p>
    <w:p w14:paraId="1B9B6B8E" w14:textId="77777777" w:rsidR="000B5759" w:rsidRPr="000B5759" w:rsidRDefault="000B5759" w:rsidP="000B5759">
      <w:pPr>
        <w:numPr>
          <w:ilvl w:val="0"/>
          <w:numId w:val="1"/>
        </w:numPr>
        <w:spacing w:before="30" w:after="30" w:line="384" w:lineRule="atLeast"/>
        <w:rPr>
          <w:rFonts w:ascii="Raleway" w:eastAsia="Times New Roman" w:hAnsi="Raleway" w:cs="Times New Roman"/>
          <w:color w:val="555555"/>
          <w:sz w:val="27"/>
          <w:szCs w:val="27"/>
        </w:rPr>
      </w:pPr>
      <w:r w:rsidRPr="000B5759">
        <w:rPr>
          <w:rFonts w:ascii="Raleway" w:eastAsia="Times New Roman" w:hAnsi="Raleway" w:cs="Times New Roman"/>
          <w:b/>
          <w:bCs/>
          <w:color w:val="555555"/>
          <w:sz w:val="27"/>
          <w:szCs w:val="27"/>
        </w:rPr>
        <w:t>Abigail Greenheck</w:t>
      </w:r>
      <w:r w:rsidRPr="000B5759">
        <w:rPr>
          <w:rFonts w:ascii="Raleway" w:eastAsia="Times New Roman" w:hAnsi="Raleway" w:cs="Times New Roman"/>
          <w:color w:val="555555"/>
          <w:sz w:val="27"/>
          <w:szCs w:val="27"/>
        </w:rPr>
        <w:t> has been a caregiver and advocate for her mother who had a complicated health journey and died last year following a stroke. Abigail witnessed and experienced multiple healthcare system breakdowns. She is a group vice president at Beehive Strategic Communication. When asked why she would like to serve on the MAPS board, she stated: "I'm applying for this role for my mom, and for the members of the sandwich generation, in hopes of helping create a safer, more successful healthcare experience for people of all ages, needs, and abilities."  </w:t>
      </w:r>
    </w:p>
    <w:p w14:paraId="3479F676" w14:textId="77777777" w:rsidR="000B5759" w:rsidRPr="000B5759" w:rsidRDefault="000B5759" w:rsidP="000B5759">
      <w:pPr>
        <w:numPr>
          <w:ilvl w:val="0"/>
          <w:numId w:val="1"/>
        </w:numPr>
        <w:spacing w:before="30" w:after="30" w:line="384" w:lineRule="atLeast"/>
        <w:rPr>
          <w:rFonts w:ascii="Raleway" w:eastAsia="Times New Roman" w:hAnsi="Raleway" w:cs="Times New Roman"/>
          <w:color w:val="555555"/>
          <w:sz w:val="27"/>
          <w:szCs w:val="27"/>
        </w:rPr>
      </w:pPr>
      <w:r w:rsidRPr="000B5759">
        <w:rPr>
          <w:rFonts w:ascii="Raleway" w:eastAsia="Times New Roman" w:hAnsi="Raleway" w:cs="Times New Roman"/>
          <w:b/>
          <w:bCs/>
          <w:color w:val="555555"/>
          <w:sz w:val="27"/>
          <w:szCs w:val="27"/>
        </w:rPr>
        <w:t>Abraham Jacob</w:t>
      </w:r>
      <w:r w:rsidRPr="000B5759">
        <w:rPr>
          <w:rFonts w:ascii="Raleway" w:eastAsia="Times New Roman" w:hAnsi="Raleway" w:cs="Times New Roman"/>
          <w:color w:val="555555"/>
          <w:sz w:val="27"/>
          <w:szCs w:val="27"/>
        </w:rPr>
        <w:t> is the chief quality officer for M Health Fairview, and a staff attending for general pediatrics at MN Masonic Children's Hospital and internal medicine at MN Masonic Hospital. When he was chief medical officer, Dr. Jacob spearheaded efforts at UMMCH to advance a culture of safety using high reliability methods and is now guiding the entire M Health Fairview system to do so.     </w:t>
      </w:r>
    </w:p>
    <w:p w14:paraId="45F0D878" w14:textId="77777777" w:rsidR="000B5759" w:rsidRPr="000B5759" w:rsidRDefault="000B5759" w:rsidP="000B5759">
      <w:pPr>
        <w:numPr>
          <w:ilvl w:val="0"/>
          <w:numId w:val="1"/>
        </w:numPr>
        <w:spacing w:before="30" w:after="30" w:line="384" w:lineRule="atLeast"/>
        <w:rPr>
          <w:rFonts w:ascii="Raleway" w:eastAsia="Times New Roman" w:hAnsi="Raleway" w:cs="Times New Roman"/>
          <w:color w:val="555555"/>
          <w:sz w:val="27"/>
          <w:szCs w:val="27"/>
        </w:rPr>
      </w:pPr>
      <w:proofErr w:type="spellStart"/>
      <w:r w:rsidRPr="000B5759">
        <w:rPr>
          <w:rFonts w:ascii="Raleway" w:eastAsia="Times New Roman" w:hAnsi="Raleway" w:cs="Times New Roman"/>
          <w:b/>
          <w:bCs/>
          <w:color w:val="555555"/>
          <w:sz w:val="27"/>
          <w:szCs w:val="27"/>
        </w:rPr>
        <w:t>Karine</w:t>
      </w:r>
      <w:proofErr w:type="spellEnd"/>
      <w:r w:rsidRPr="000B5759">
        <w:rPr>
          <w:rFonts w:ascii="Raleway" w:eastAsia="Times New Roman" w:hAnsi="Raleway" w:cs="Times New Roman"/>
          <w:b/>
          <w:bCs/>
          <w:color w:val="555555"/>
          <w:sz w:val="27"/>
          <w:szCs w:val="27"/>
        </w:rPr>
        <w:t xml:space="preserve"> </w:t>
      </w:r>
      <w:proofErr w:type="spellStart"/>
      <w:r w:rsidRPr="000B5759">
        <w:rPr>
          <w:rFonts w:ascii="Raleway" w:eastAsia="Times New Roman" w:hAnsi="Raleway" w:cs="Times New Roman"/>
          <w:b/>
          <w:bCs/>
          <w:color w:val="555555"/>
          <w:sz w:val="27"/>
          <w:szCs w:val="27"/>
        </w:rPr>
        <w:t>Semmer</w:t>
      </w:r>
      <w:proofErr w:type="spellEnd"/>
      <w:r w:rsidRPr="000B5759">
        <w:rPr>
          <w:rFonts w:ascii="Raleway" w:eastAsia="Times New Roman" w:hAnsi="Raleway" w:cs="Times New Roman"/>
          <w:color w:val="555555"/>
          <w:sz w:val="27"/>
          <w:szCs w:val="27"/>
        </w:rPr>
        <w:t xml:space="preserve"> lost both her husband and brother-in-law to cancer and her father to operating room procedure negligence. </w:t>
      </w:r>
      <w:proofErr w:type="spellStart"/>
      <w:r w:rsidRPr="000B5759">
        <w:rPr>
          <w:rFonts w:ascii="Raleway" w:eastAsia="Times New Roman" w:hAnsi="Raleway" w:cs="Times New Roman"/>
          <w:color w:val="555555"/>
          <w:sz w:val="27"/>
          <w:szCs w:val="27"/>
        </w:rPr>
        <w:t>Karine</w:t>
      </w:r>
      <w:proofErr w:type="spellEnd"/>
      <w:r w:rsidRPr="000B5759">
        <w:rPr>
          <w:rFonts w:ascii="Raleway" w:eastAsia="Times New Roman" w:hAnsi="Raleway" w:cs="Times New Roman"/>
          <w:color w:val="555555"/>
          <w:sz w:val="27"/>
          <w:szCs w:val="27"/>
        </w:rPr>
        <w:t xml:space="preserve"> also is the legal guardian for her mentally and physically incapacitated aunt. She is dedicated to making a difference in her community and raised over $1M to support cancer research for the Phillip G. </w:t>
      </w:r>
      <w:proofErr w:type="spellStart"/>
      <w:r w:rsidRPr="000B5759">
        <w:rPr>
          <w:rFonts w:ascii="Raleway" w:eastAsia="Times New Roman" w:hAnsi="Raleway" w:cs="Times New Roman"/>
          <w:color w:val="555555"/>
          <w:sz w:val="27"/>
          <w:szCs w:val="27"/>
        </w:rPr>
        <w:t>Semmer</w:t>
      </w:r>
      <w:proofErr w:type="spellEnd"/>
      <w:r w:rsidRPr="000B5759">
        <w:rPr>
          <w:rFonts w:ascii="Raleway" w:eastAsia="Times New Roman" w:hAnsi="Raleway" w:cs="Times New Roman"/>
          <w:color w:val="555555"/>
          <w:sz w:val="27"/>
          <w:szCs w:val="27"/>
        </w:rPr>
        <w:t xml:space="preserve"> Prostate Cancer Research Fund at the University of Minnesota. Her career includes leadership roles at Medtronic, General Mills, and the United States Air Force.  When asked why she would like to serve on the MAPS board, </w:t>
      </w:r>
      <w:proofErr w:type="spellStart"/>
      <w:r w:rsidRPr="000B5759">
        <w:rPr>
          <w:rFonts w:ascii="Raleway" w:eastAsia="Times New Roman" w:hAnsi="Raleway" w:cs="Times New Roman"/>
          <w:color w:val="555555"/>
          <w:sz w:val="27"/>
          <w:szCs w:val="27"/>
        </w:rPr>
        <w:t>Karine</w:t>
      </w:r>
      <w:proofErr w:type="spellEnd"/>
      <w:r w:rsidRPr="000B5759">
        <w:rPr>
          <w:rFonts w:ascii="Raleway" w:eastAsia="Times New Roman" w:hAnsi="Raleway" w:cs="Times New Roman"/>
          <w:color w:val="555555"/>
          <w:sz w:val="27"/>
          <w:szCs w:val="27"/>
        </w:rPr>
        <w:t xml:space="preserve"> stated: "To ensure patients, their family, and friends have a voice and resources throughout their healthcare experiences."  </w:t>
      </w:r>
    </w:p>
    <w:p w14:paraId="3D93C0C2" w14:textId="77777777" w:rsidR="00810DBC" w:rsidRDefault="00810DBC"/>
    <w:sectPr w:rsidR="0081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5652"/>
    <w:multiLevelType w:val="multilevel"/>
    <w:tmpl w:val="BCA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37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59"/>
    <w:rsid w:val="000B5759"/>
    <w:rsid w:val="003C6E45"/>
    <w:rsid w:val="00810DBC"/>
    <w:rsid w:val="00B249D9"/>
    <w:rsid w:val="00F2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9EF7D"/>
  <w15:chartTrackingRefBased/>
  <w15:docId w15:val="{468C86B6-F59A-434E-BD82-B403375F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575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759"/>
    <w:rPr>
      <w:rFonts w:ascii="Times New Roman" w:eastAsia="Times New Roman" w:hAnsi="Times New Roman" w:cs="Times New Roman"/>
      <w:b/>
      <w:bCs/>
      <w:sz w:val="36"/>
      <w:szCs w:val="36"/>
    </w:rPr>
  </w:style>
  <w:style w:type="character" w:styleId="Strong">
    <w:name w:val="Strong"/>
    <w:basedOn w:val="DefaultParagraphFont"/>
    <w:uiPriority w:val="22"/>
    <w:qFormat/>
    <w:rsid w:val="000B5759"/>
    <w:rPr>
      <w:b/>
      <w:bCs/>
    </w:rPr>
  </w:style>
  <w:style w:type="paragraph" w:styleId="NormalWeb">
    <w:name w:val="Normal (Web)"/>
    <w:basedOn w:val="Normal"/>
    <w:uiPriority w:val="99"/>
    <w:semiHidden/>
    <w:unhideWhenUsed/>
    <w:rsid w:val="000B57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mfritzinger@holsteconsulting.com</dc:creator>
  <cp:keywords/>
  <dc:description/>
  <cp:lastModifiedBy>mfritzinger@holsteconsulting.com</cp:lastModifiedBy>
  <cp:revision>1</cp:revision>
  <cp:lastPrinted>2023-03-06T19:32:00Z</cp:lastPrinted>
  <dcterms:created xsi:type="dcterms:W3CDTF">2023-03-06T19:31:00Z</dcterms:created>
  <dcterms:modified xsi:type="dcterms:W3CDTF">2023-03-06T19:32:00Z</dcterms:modified>
</cp:coreProperties>
</file>